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A183" w14:textId="6430DFB4" w:rsidR="00D73F30" w:rsidRPr="00F06A86" w:rsidRDefault="006D504B" w:rsidP="00F06A86">
      <w:pPr>
        <w:pStyle w:val="Title"/>
        <w:rPr>
          <w:rFonts w:cstheme="majorHAnsi"/>
        </w:rPr>
      </w:pPr>
      <w:r w:rsidRPr="004206CB">
        <w:rPr>
          <w:rFonts w:cstheme="majorHAnsi"/>
        </w:rPr>
        <w:t>Design Document Review</w:t>
      </w:r>
      <w:r w:rsidR="00F06A86">
        <w:rPr>
          <w:rFonts w:cstheme="majorHAnsi"/>
        </w:rPr>
        <w:t xml:space="preserve"> for Team X</w:t>
      </w:r>
    </w:p>
    <w:p w14:paraId="1B9AA95B" w14:textId="144D0061" w:rsidR="00997D58" w:rsidRPr="004206CB" w:rsidRDefault="00DC6951" w:rsidP="00997D58">
      <w:pPr>
        <w:rPr>
          <w:rFonts w:asciiTheme="majorHAnsi" w:hAnsiTheme="majorHAnsi" w:cstheme="majorHAnsi"/>
          <w:b/>
          <w:bCs/>
          <w:noProof/>
        </w:rPr>
      </w:pPr>
      <w:r>
        <w:rPr>
          <w:rFonts w:asciiTheme="majorHAnsi" w:hAnsiTheme="majorHAnsi" w:cstheme="majorHAnsi"/>
          <w:b/>
          <w:bCs/>
          <w:noProof/>
        </w:rPr>
        <w:t>Reviewe</w:t>
      </w:r>
      <w:r w:rsidR="00F06A86">
        <w:rPr>
          <w:rFonts w:asciiTheme="majorHAnsi" w:hAnsiTheme="majorHAnsi" w:cstheme="majorHAnsi"/>
          <w:b/>
          <w:bCs/>
          <w:noProof/>
        </w:rPr>
        <w:t>d By</w:t>
      </w:r>
      <w:r>
        <w:rPr>
          <w:rFonts w:asciiTheme="majorHAnsi" w:hAnsiTheme="majorHAnsi" w:cstheme="majorHAnsi"/>
          <w:b/>
          <w:bCs/>
          <w:noProof/>
        </w:rPr>
        <w:t>:</w:t>
      </w:r>
      <w:r w:rsidR="00AB20C4">
        <w:rPr>
          <w:rFonts w:asciiTheme="majorHAnsi" w:hAnsiTheme="majorHAnsi" w:cstheme="majorHAnsi"/>
          <w:b/>
          <w:bCs/>
          <w:noProof/>
        </w:rPr>
        <w:t xml:space="preserve"> </w:t>
      </w:r>
      <w:r w:rsidR="00F06A86" w:rsidRPr="00F06A86">
        <w:rPr>
          <w:rFonts w:asciiTheme="majorHAnsi" w:hAnsiTheme="majorHAnsi" w:cstheme="majorHAnsi"/>
          <w:b/>
          <w:bCs/>
          <w:i/>
          <w:iCs/>
          <w:noProof/>
        </w:rPr>
        <w:t>[</w:t>
      </w:r>
      <w:r w:rsidR="00AB20C4" w:rsidRPr="00F06A86">
        <w:rPr>
          <w:rFonts w:asciiTheme="majorHAnsi" w:hAnsiTheme="majorHAnsi" w:cstheme="majorHAnsi"/>
          <w:b/>
          <w:bCs/>
          <w:i/>
          <w:iCs/>
          <w:noProof/>
        </w:rPr>
        <w:t>Team Y</w:t>
      </w:r>
      <w:r w:rsidR="00F06A86" w:rsidRPr="00F06A86">
        <w:rPr>
          <w:rFonts w:asciiTheme="majorHAnsi" w:hAnsiTheme="majorHAnsi" w:cstheme="majorHAnsi"/>
          <w:b/>
          <w:bCs/>
          <w:i/>
          <w:iCs/>
          <w:noProof/>
        </w:rPr>
        <w:t>]</w:t>
      </w:r>
    </w:p>
    <w:p w14:paraId="175FDB9B" w14:textId="34480DA5" w:rsidR="00997D58" w:rsidRPr="00865C76" w:rsidRDefault="005F72E5" w:rsidP="004206CB">
      <w:pPr>
        <w:pStyle w:val="Heading1"/>
        <w:rPr>
          <w:rFonts w:asciiTheme="majorHAnsi" w:hAnsiTheme="majorHAnsi" w:cstheme="majorHAnsi"/>
          <w:sz w:val="28"/>
          <w:szCs w:val="28"/>
        </w:rPr>
      </w:pPr>
      <w:r w:rsidRPr="00865C76">
        <w:rPr>
          <w:rFonts w:asciiTheme="majorHAnsi" w:hAnsiTheme="majorHAnsi" w:cstheme="majorHAnsi"/>
          <w:sz w:val="28"/>
          <w:szCs w:val="28"/>
        </w:rPr>
        <w:t>Instructions</w:t>
      </w:r>
    </w:p>
    <w:p w14:paraId="24A0EF91" w14:textId="18406170" w:rsidR="00557FB9" w:rsidRDefault="00557FB9" w:rsidP="000C5A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Teams will be reviewing the design document from another </w:t>
      </w:r>
      <w:r w:rsidR="009F2CFF">
        <w:rPr>
          <w:rFonts w:asciiTheme="majorHAnsi" w:hAnsiTheme="majorHAnsi" w:cstheme="majorHAnsi"/>
        </w:rPr>
        <w:t xml:space="preserve">project </w:t>
      </w:r>
      <w:r>
        <w:rPr>
          <w:rFonts w:asciiTheme="majorHAnsi" w:hAnsiTheme="majorHAnsi" w:cstheme="majorHAnsi"/>
        </w:rPr>
        <w:t xml:space="preserve">team. </w:t>
      </w:r>
      <w:r w:rsidR="00305332">
        <w:rPr>
          <w:rFonts w:asciiTheme="majorHAnsi" w:hAnsiTheme="majorHAnsi" w:cstheme="majorHAnsi"/>
        </w:rPr>
        <w:t xml:space="preserve">They should review this </w:t>
      </w:r>
      <w:r w:rsidR="00BE0ED0">
        <w:rPr>
          <w:rFonts w:asciiTheme="majorHAnsi" w:hAnsiTheme="majorHAnsi" w:cstheme="majorHAnsi"/>
        </w:rPr>
        <w:t xml:space="preserve">from a standpoint that they are taking over </w:t>
      </w:r>
      <w:r w:rsidR="00CA7F3A">
        <w:rPr>
          <w:rFonts w:asciiTheme="majorHAnsi" w:hAnsiTheme="majorHAnsi" w:cstheme="majorHAnsi"/>
        </w:rPr>
        <w:t xml:space="preserve">support for this </w:t>
      </w:r>
      <w:r w:rsidR="00BE0ED0">
        <w:rPr>
          <w:rFonts w:asciiTheme="majorHAnsi" w:hAnsiTheme="majorHAnsi" w:cstheme="majorHAnsi"/>
        </w:rPr>
        <w:t>project</w:t>
      </w:r>
      <w:r w:rsidR="009F2CFF">
        <w:rPr>
          <w:rFonts w:asciiTheme="majorHAnsi" w:hAnsiTheme="majorHAnsi" w:cstheme="majorHAnsi"/>
        </w:rPr>
        <w:t xml:space="preserve"> and details need to be clear</w:t>
      </w:r>
      <w:r w:rsidR="00906D6F">
        <w:rPr>
          <w:rFonts w:asciiTheme="majorHAnsi" w:hAnsiTheme="majorHAnsi" w:cstheme="majorHAnsi"/>
        </w:rPr>
        <w:t xml:space="preserve">. </w:t>
      </w:r>
      <w:r w:rsidR="009F2CFF">
        <w:rPr>
          <w:rFonts w:asciiTheme="majorHAnsi" w:hAnsiTheme="majorHAnsi" w:cstheme="majorHAnsi"/>
        </w:rPr>
        <w:t>T</w:t>
      </w:r>
      <w:r w:rsidR="00BE0ED0">
        <w:rPr>
          <w:rFonts w:asciiTheme="majorHAnsi" w:hAnsiTheme="majorHAnsi" w:cstheme="majorHAnsi"/>
        </w:rPr>
        <w:t xml:space="preserve">he </w:t>
      </w:r>
      <w:r w:rsidR="00906D6F">
        <w:rPr>
          <w:rFonts w:asciiTheme="majorHAnsi" w:hAnsiTheme="majorHAnsi" w:cstheme="majorHAnsi"/>
        </w:rPr>
        <w:t xml:space="preserve">design </w:t>
      </w:r>
      <w:r w:rsidR="00BE0ED0">
        <w:rPr>
          <w:rFonts w:asciiTheme="majorHAnsi" w:hAnsiTheme="majorHAnsi" w:cstheme="majorHAnsi"/>
        </w:rPr>
        <w:t xml:space="preserve">documentation </w:t>
      </w:r>
      <w:r w:rsidR="00622134">
        <w:rPr>
          <w:rFonts w:asciiTheme="majorHAnsi" w:hAnsiTheme="majorHAnsi" w:cstheme="majorHAnsi"/>
        </w:rPr>
        <w:t>should provide</w:t>
      </w:r>
      <w:r w:rsidR="00CA7F3A">
        <w:rPr>
          <w:rFonts w:asciiTheme="majorHAnsi" w:hAnsiTheme="majorHAnsi" w:cstheme="majorHAnsi"/>
        </w:rPr>
        <w:t xml:space="preserve"> all the </w:t>
      </w:r>
      <w:r w:rsidR="00906D6F">
        <w:rPr>
          <w:rFonts w:asciiTheme="majorHAnsi" w:hAnsiTheme="majorHAnsi" w:cstheme="majorHAnsi"/>
        </w:rPr>
        <w:t xml:space="preserve">necessary </w:t>
      </w:r>
      <w:r w:rsidR="00CA7F3A">
        <w:rPr>
          <w:rFonts w:asciiTheme="majorHAnsi" w:hAnsiTheme="majorHAnsi" w:cstheme="majorHAnsi"/>
        </w:rPr>
        <w:t>information for the</w:t>
      </w:r>
      <w:r w:rsidR="00906D6F">
        <w:rPr>
          <w:rFonts w:asciiTheme="majorHAnsi" w:hAnsiTheme="majorHAnsi" w:cstheme="majorHAnsi"/>
        </w:rPr>
        <w:t xml:space="preserve"> reviewing</w:t>
      </w:r>
      <w:r w:rsidR="00CA7F3A">
        <w:rPr>
          <w:rFonts w:asciiTheme="majorHAnsi" w:hAnsiTheme="majorHAnsi" w:cstheme="majorHAnsi"/>
        </w:rPr>
        <w:t xml:space="preserve"> team to understand </w:t>
      </w:r>
      <w:r w:rsidR="00F269E4">
        <w:rPr>
          <w:rFonts w:asciiTheme="majorHAnsi" w:hAnsiTheme="majorHAnsi" w:cstheme="majorHAnsi"/>
        </w:rPr>
        <w:t>all the criteria</w:t>
      </w:r>
      <w:r w:rsidR="00E36109">
        <w:rPr>
          <w:rFonts w:asciiTheme="majorHAnsi" w:hAnsiTheme="majorHAnsi" w:cstheme="majorHAnsi"/>
        </w:rPr>
        <w:t xml:space="preserve"> of the project as listed in the table below.</w:t>
      </w:r>
      <w:r w:rsidR="00906D6F">
        <w:rPr>
          <w:rFonts w:asciiTheme="majorHAnsi" w:hAnsiTheme="majorHAnsi" w:cstheme="majorHAnsi"/>
        </w:rPr>
        <w:t xml:space="preserve"> </w:t>
      </w:r>
    </w:p>
    <w:p w14:paraId="21377760" w14:textId="6154FC6F" w:rsidR="00F86016" w:rsidRDefault="00E36109" w:rsidP="000C5A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each </w:t>
      </w:r>
      <w:r w:rsidR="00F269E4">
        <w:rPr>
          <w:rFonts w:asciiTheme="majorHAnsi" w:hAnsiTheme="majorHAnsi" w:cstheme="majorHAnsi"/>
        </w:rPr>
        <w:t>section</w:t>
      </w:r>
      <w:r>
        <w:rPr>
          <w:rFonts w:asciiTheme="majorHAnsi" w:hAnsiTheme="majorHAnsi" w:cstheme="majorHAnsi"/>
        </w:rPr>
        <w:t xml:space="preserve">, </w:t>
      </w:r>
      <w:r w:rsidR="00A34F98">
        <w:rPr>
          <w:rFonts w:asciiTheme="majorHAnsi" w:hAnsiTheme="majorHAnsi" w:cstheme="majorHAnsi"/>
        </w:rPr>
        <w:t>team</w:t>
      </w:r>
      <w:r w:rsidR="00363032">
        <w:rPr>
          <w:rFonts w:asciiTheme="majorHAnsi" w:hAnsiTheme="majorHAnsi" w:cstheme="majorHAnsi"/>
        </w:rPr>
        <w:t>s</w:t>
      </w:r>
      <w:r w:rsidR="00A34F98">
        <w:rPr>
          <w:rFonts w:asciiTheme="majorHAnsi" w:hAnsiTheme="majorHAnsi" w:cstheme="majorHAnsi"/>
        </w:rPr>
        <w:t xml:space="preserve"> should provide </w:t>
      </w:r>
      <w:r w:rsidR="00A34F98" w:rsidRPr="003E7E02">
        <w:rPr>
          <w:rFonts w:asciiTheme="majorHAnsi" w:hAnsiTheme="majorHAnsi" w:cstheme="majorHAnsi"/>
          <w:b/>
          <w:bCs/>
          <w:u w:val="single"/>
        </w:rPr>
        <w:t>constructive</w:t>
      </w:r>
      <w:r w:rsidR="00A34F98">
        <w:rPr>
          <w:rFonts w:asciiTheme="majorHAnsi" w:hAnsiTheme="majorHAnsi" w:cstheme="majorHAnsi"/>
        </w:rPr>
        <w:t xml:space="preserve"> feedback that includes:</w:t>
      </w:r>
      <w:r w:rsidR="000E3691">
        <w:rPr>
          <w:rFonts w:asciiTheme="majorHAnsi" w:hAnsiTheme="majorHAnsi" w:cstheme="majorHAnsi"/>
        </w:rPr>
        <w:t xml:space="preserve"> </w:t>
      </w:r>
    </w:p>
    <w:p w14:paraId="1F9329AE" w14:textId="3D43A2F3" w:rsidR="006F1C65" w:rsidRDefault="00B15E52" w:rsidP="00B15E5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 each section complete or is it missing </w:t>
      </w:r>
      <w:r w:rsidR="00A60522">
        <w:rPr>
          <w:rFonts w:asciiTheme="majorHAnsi" w:hAnsiTheme="majorHAnsi" w:cstheme="majorHAnsi"/>
        </w:rPr>
        <w:t>information</w:t>
      </w:r>
      <w:r>
        <w:rPr>
          <w:rFonts w:asciiTheme="majorHAnsi" w:hAnsiTheme="majorHAnsi" w:cstheme="majorHAnsi"/>
        </w:rPr>
        <w:t>?</w:t>
      </w:r>
      <w:r w:rsidR="008C3827">
        <w:rPr>
          <w:rFonts w:asciiTheme="majorHAnsi" w:hAnsiTheme="majorHAnsi" w:cstheme="majorHAnsi"/>
        </w:rPr>
        <w:t xml:space="preserve"> Refer to the original markdown template</w:t>
      </w:r>
      <w:r w:rsidR="00566C8A">
        <w:rPr>
          <w:rFonts w:asciiTheme="majorHAnsi" w:hAnsiTheme="majorHAnsi" w:cstheme="majorHAnsi"/>
        </w:rPr>
        <w:t xml:space="preserve"> that was originally provided</w:t>
      </w:r>
      <w:r w:rsidR="004C3472">
        <w:rPr>
          <w:rFonts w:asciiTheme="majorHAnsi" w:hAnsiTheme="majorHAnsi" w:cstheme="majorHAnsi"/>
        </w:rPr>
        <w:t xml:space="preserve"> for </w:t>
      </w:r>
      <w:r w:rsidR="00AB4DB0">
        <w:rPr>
          <w:rFonts w:asciiTheme="majorHAnsi" w:hAnsiTheme="majorHAnsi" w:cstheme="majorHAnsi"/>
        </w:rPr>
        <w:t>additional guidance</w:t>
      </w:r>
      <w:r w:rsidR="004C3472">
        <w:rPr>
          <w:rFonts w:asciiTheme="majorHAnsi" w:hAnsiTheme="majorHAnsi" w:cstheme="majorHAnsi"/>
        </w:rPr>
        <w:t>.</w:t>
      </w:r>
    </w:p>
    <w:p w14:paraId="7FD36410" w14:textId="79EC5C8B" w:rsidR="00B15E52" w:rsidRDefault="00832F45" w:rsidP="006F1C6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</w:t>
      </w:r>
      <w:r w:rsidR="00AB4DB0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>section</w:t>
      </w:r>
      <w:r w:rsidR="00AB4DB0">
        <w:rPr>
          <w:rFonts w:asciiTheme="majorHAnsi" w:hAnsiTheme="majorHAnsi" w:cstheme="majorHAnsi"/>
        </w:rPr>
        <w:t xml:space="preserve"> is</w:t>
      </w:r>
      <w:r>
        <w:rPr>
          <w:rFonts w:asciiTheme="majorHAnsi" w:hAnsiTheme="majorHAnsi" w:cstheme="majorHAnsi"/>
        </w:rPr>
        <w:t xml:space="preserve"> not complete, what would make it better </w:t>
      </w:r>
      <w:r w:rsidR="000D1598">
        <w:rPr>
          <w:rFonts w:asciiTheme="majorHAnsi" w:hAnsiTheme="majorHAnsi" w:cstheme="majorHAnsi"/>
        </w:rPr>
        <w:t>(</w:t>
      </w:r>
      <w:r w:rsidR="00AB4DB0">
        <w:rPr>
          <w:rFonts w:asciiTheme="majorHAnsi" w:hAnsiTheme="majorHAnsi" w:cstheme="majorHAnsi"/>
        </w:rPr>
        <w:t>better</w:t>
      </w:r>
      <w:r w:rsidR="000D1598">
        <w:rPr>
          <w:rFonts w:asciiTheme="majorHAnsi" w:hAnsiTheme="majorHAnsi" w:cstheme="majorHAnsi"/>
        </w:rPr>
        <w:t xml:space="preserve"> descriptive</w:t>
      </w:r>
      <w:r w:rsidR="00A60522">
        <w:rPr>
          <w:rFonts w:asciiTheme="majorHAnsi" w:hAnsiTheme="majorHAnsi" w:cstheme="majorHAnsi"/>
        </w:rPr>
        <w:t xml:space="preserve">, </w:t>
      </w:r>
      <w:r w:rsidR="00AB4DB0">
        <w:rPr>
          <w:rFonts w:asciiTheme="majorHAnsi" w:hAnsiTheme="majorHAnsi" w:cstheme="majorHAnsi"/>
        </w:rPr>
        <w:t>more</w:t>
      </w:r>
      <w:r>
        <w:rPr>
          <w:rFonts w:asciiTheme="majorHAnsi" w:hAnsiTheme="majorHAnsi" w:cstheme="majorHAnsi"/>
        </w:rPr>
        <w:t xml:space="preserve"> diagrams,</w:t>
      </w:r>
      <w:r w:rsidR="00A60522">
        <w:rPr>
          <w:rFonts w:asciiTheme="majorHAnsi" w:hAnsiTheme="majorHAnsi" w:cstheme="majorHAnsi"/>
        </w:rPr>
        <w:t xml:space="preserve"> etc.)?</w:t>
      </w:r>
      <w:r w:rsidR="00725DA3">
        <w:rPr>
          <w:rFonts w:asciiTheme="majorHAnsi" w:hAnsiTheme="majorHAnsi" w:cstheme="majorHAnsi"/>
        </w:rPr>
        <w:t xml:space="preserve"> Be sure to provide </w:t>
      </w:r>
      <w:r w:rsidR="00FD1D5B">
        <w:rPr>
          <w:rFonts w:asciiTheme="majorHAnsi" w:hAnsiTheme="majorHAnsi" w:cstheme="majorHAnsi"/>
        </w:rPr>
        <w:t>clear details</w:t>
      </w:r>
      <w:r w:rsidR="00D459B6">
        <w:rPr>
          <w:rFonts w:asciiTheme="majorHAnsi" w:hAnsiTheme="majorHAnsi" w:cstheme="majorHAnsi"/>
        </w:rPr>
        <w:t xml:space="preserve"> on what you feel might be missing.</w:t>
      </w:r>
    </w:p>
    <w:p w14:paraId="00F7951D" w14:textId="3C5823A9" w:rsidR="00C7515A" w:rsidRPr="00D459B6" w:rsidRDefault="00FD1D5B" w:rsidP="00D459B6">
      <w:pPr>
        <w:rPr>
          <w:rFonts w:asciiTheme="majorHAnsi" w:hAnsiTheme="majorHAnsi" w:cstheme="majorHAnsi"/>
        </w:rPr>
      </w:pPr>
      <w:r w:rsidRPr="00D459B6">
        <w:rPr>
          <w:rFonts w:asciiTheme="majorHAnsi" w:hAnsiTheme="majorHAnsi" w:cstheme="majorHAnsi"/>
        </w:rPr>
        <w:t xml:space="preserve">Refer to the </w:t>
      </w:r>
      <w:hyperlink r:id="rId8" w:history="1">
        <w:r w:rsidRPr="00D459B6">
          <w:rPr>
            <w:rStyle w:val="Hyperlink"/>
            <w:rFonts w:asciiTheme="majorHAnsi" w:hAnsiTheme="majorHAnsi" w:cstheme="majorHAnsi"/>
          </w:rPr>
          <w:t>Sprint 4 grading rubric</w:t>
        </w:r>
      </w:hyperlink>
      <w:r w:rsidRPr="00D459B6">
        <w:rPr>
          <w:rFonts w:asciiTheme="majorHAnsi" w:hAnsiTheme="majorHAnsi" w:cstheme="majorHAnsi"/>
        </w:rPr>
        <w:t xml:space="preserve"> as a guide to help teams understand what it would take from your perspective to </w:t>
      </w:r>
      <w:r w:rsidR="00E63854" w:rsidRPr="00D459B6">
        <w:rPr>
          <w:rFonts w:asciiTheme="majorHAnsi" w:hAnsiTheme="majorHAnsi" w:cstheme="majorHAnsi"/>
        </w:rPr>
        <w:t>get full credit.</w:t>
      </w:r>
    </w:p>
    <w:p w14:paraId="7C92090A" w14:textId="77777777" w:rsidR="005F72E5" w:rsidRPr="004206CB" w:rsidRDefault="005F72E5" w:rsidP="005F72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6915" w:rsidRPr="00424ADB" w14:paraId="2765C886" w14:textId="77777777" w:rsidTr="00E63854">
        <w:tc>
          <w:tcPr>
            <w:tcW w:w="4675" w:type="dxa"/>
            <w:shd w:val="clear" w:color="auto" w:fill="0484C9"/>
          </w:tcPr>
          <w:p w14:paraId="65D3381C" w14:textId="6474A5A9" w:rsidR="007A6915" w:rsidRPr="00E63854" w:rsidRDefault="007A6915" w:rsidP="00997D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E6385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4675" w:type="dxa"/>
            <w:shd w:val="clear" w:color="auto" w:fill="0484C9"/>
          </w:tcPr>
          <w:p w14:paraId="731C7FF5" w14:textId="4C8CEAE6" w:rsidR="007A6915" w:rsidRPr="00E63854" w:rsidRDefault="007A6915" w:rsidP="00997D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E6385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7A6915" w:rsidRPr="00424ADB" w14:paraId="673F60AC" w14:textId="77777777" w:rsidTr="00D459B6">
        <w:trPr>
          <w:trHeight w:val="2114"/>
        </w:trPr>
        <w:tc>
          <w:tcPr>
            <w:tcW w:w="4675" w:type="dxa"/>
          </w:tcPr>
          <w:p w14:paraId="06CA9387" w14:textId="1206204F" w:rsidR="007A6915" w:rsidRPr="00424ADB" w:rsidRDefault="0058576C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ADB">
              <w:rPr>
                <w:rFonts w:asciiTheme="majorHAnsi" w:hAnsiTheme="majorHAnsi" w:cstheme="majorHAnsi"/>
                <w:sz w:val="24"/>
                <w:szCs w:val="24"/>
              </w:rPr>
              <w:t>Executive Summary</w:t>
            </w:r>
            <w:r w:rsidR="000C5AB4" w:rsidRPr="00424ADB">
              <w:rPr>
                <w:rFonts w:asciiTheme="majorHAnsi" w:hAnsiTheme="majorHAnsi" w:cstheme="majorHAnsi"/>
                <w:sz w:val="24"/>
                <w:szCs w:val="24"/>
              </w:rPr>
              <w:t>, Purpose and Glossary</w:t>
            </w:r>
          </w:p>
        </w:tc>
        <w:tc>
          <w:tcPr>
            <w:tcW w:w="4675" w:type="dxa"/>
          </w:tcPr>
          <w:p w14:paraId="248A432A" w14:textId="28498671" w:rsidR="007A6915" w:rsidRPr="00424ADB" w:rsidRDefault="007A6915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6915" w:rsidRPr="00424ADB" w14:paraId="30DE85E1" w14:textId="77777777" w:rsidTr="009E6C5E">
        <w:trPr>
          <w:trHeight w:val="2231"/>
        </w:trPr>
        <w:tc>
          <w:tcPr>
            <w:tcW w:w="4675" w:type="dxa"/>
          </w:tcPr>
          <w:p w14:paraId="056C8C17" w14:textId="3C6DF875" w:rsidR="007A6915" w:rsidRPr="00424ADB" w:rsidRDefault="000C5AB4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ADB">
              <w:rPr>
                <w:rFonts w:asciiTheme="majorHAnsi" w:hAnsiTheme="majorHAnsi" w:cstheme="majorHAnsi"/>
                <w:sz w:val="24"/>
                <w:szCs w:val="24"/>
              </w:rPr>
              <w:t>Requirements</w:t>
            </w:r>
            <w:r w:rsidR="009E6C5E">
              <w:rPr>
                <w:rFonts w:asciiTheme="majorHAnsi" w:hAnsiTheme="majorHAnsi" w:cstheme="majorHAnsi"/>
                <w:sz w:val="24"/>
                <w:szCs w:val="24"/>
              </w:rPr>
              <w:t xml:space="preserve"> (MVP</w:t>
            </w:r>
            <w:r w:rsidR="00F336B4">
              <w:rPr>
                <w:rFonts w:asciiTheme="majorHAnsi" w:hAnsiTheme="majorHAnsi" w:cstheme="majorHAnsi"/>
                <w:sz w:val="24"/>
                <w:szCs w:val="24"/>
              </w:rPr>
              <w:t xml:space="preserve"> features and</w:t>
            </w:r>
            <w:r w:rsidR="009E6C5E">
              <w:rPr>
                <w:rFonts w:asciiTheme="majorHAnsi" w:hAnsiTheme="majorHAnsi" w:cstheme="majorHAnsi"/>
                <w:sz w:val="24"/>
                <w:szCs w:val="24"/>
              </w:rPr>
              <w:t xml:space="preserve"> Enhancements)</w:t>
            </w:r>
          </w:p>
        </w:tc>
        <w:tc>
          <w:tcPr>
            <w:tcW w:w="4675" w:type="dxa"/>
          </w:tcPr>
          <w:p w14:paraId="30470D85" w14:textId="77777777" w:rsidR="007A6915" w:rsidRPr="00424ADB" w:rsidRDefault="007A6915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6915" w:rsidRPr="00424ADB" w14:paraId="7E616EE1" w14:textId="77777777" w:rsidTr="009E6C5E">
        <w:trPr>
          <w:trHeight w:val="2150"/>
        </w:trPr>
        <w:tc>
          <w:tcPr>
            <w:tcW w:w="4675" w:type="dxa"/>
          </w:tcPr>
          <w:p w14:paraId="2687D89A" w14:textId="7BB72046" w:rsidR="007A6915" w:rsidRPr="00424ADB" w:rsidRDefault="00461EE5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Application Domain</w:t>
            </w:r>
          </w:p>
        </w:tc>
        <w:tc>
          <w:tcPr>
            <w:tcW w:w="4675" w:type="dxa"/>
          </w:tcPr>
          <w:p w14:paraId="448D5E24" w14:textId="77777777" w:rsidR="007A6915" w:rsidRPr="00424ADB" w:rsidRDefault="007A6915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6915" w:rsidRPr="00424ADB" w14:paraId="4D45571A" w14:textId="77777777" w:rsidTr="00D459B6">
        <w:trPr>
          <w:trHeight w:val="2411"/>
        </w:trPr>
        <w:tc>
          <w:tcPr>
            <w:tcW w:w="4675" w:type="dxa"/>
          </w:tcPr>
          <w:p w14:paraId="7AE7ABD7" w14:textId="1873225B" w:rsidR="007A6915" w:rsidRPr="00424ADB" w:rsidRDefault="00461EE5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Architecture </w:t>
            </w:r>
            <w:r w:rsidR="0049523E">
              <w:rPr>
                <w:rFonts w:asciiTheme="majorHAnsi" w:hAnsiTheme="majorHAnsi" w:cstheme="majorHAnsi"/>
                <w:sz w:val="24"/>
                <w:szCs w:val="24"/>
              </w:rPr>
              <w:t>and Design</w:t>
            </w:r>
            <w:r w:rsidR="00BF1C2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F1C26" w:rsidRPr="00BF1C26">
              <w:rPr>
                <w:rFonts w:asciiTheme="majorHAnsi" w:hAnsiTheme="majorHAnsi" w:cstheme="majorHAnsi"/>
                <w:sz w:val="24"/>
                <w:szCs w:val="24"/>
              </w:rPr>
              <w:t>(Tiers, layers, static and dynamic diagrams, etc.)</w:t>
            </w:r>
          </w:p>
        </w:tc>
        <w:tc>
          <w:tcPr>
            <w:tcW w:w="4675" w:type="dxa"/>
          </w:tcPr>
          <w:p w14:paraId="24B84BEC" w14:textId="77777777" w:rsidR="007A6915" w:rsidRPr="00424ADB" w:rsidRDefault="007A6915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AFF" w:rsidRPr="00424ADB" w14:paraId="091D0AAE" w14:textId="77777777" w:rsidTr="007A6915">
        <w:trPr>
          <w:trHeight w:val="2978"/>
        </w:trPr>
        <w:tc>
          <w:tcPr>
            <w:tcW w:w="4675" w:type="dxa"/>
          </w:tcPr>
          <w:p w14:paraId="4EC61556" w14:textId="26D2348B" w:rsidR="00956AFF" w:rsidRPr="00424ADB" w:rsidRDefault="00F336B4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OO Design Principles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202D68E0" w14:textId="77777777" w:rsidR="00956AFF" w:rsidRPr="00424ADB" w:rsidRDefault="00956AFF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36B4" w:rsidRPr="00424ADB" w14:paraId="16646732" w14:textId="77777777" w:rsidTr="007A6915">
        <w:trPr>
          <w:trHeight w:val="2978"/>
        </w:trPr>
        <w:tc>
          <w:tcPr>
            <w:tcW w:w="4675" w:type="dxa"/>
          </w:tcPr>
          <w:p w14:paraId="0996885F" w14:textId="6A76C2FE" w:rsidR="00F336B4" w:rsidRDefault="00F336B4" w:rsidP="00997D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Static Code Analysis/Design Improvement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4675" w:type="dxa"/>
          </w:tcPr>
          <w:p w14:paraId="6EFA60E7" w14:textId="77777777" w:rsidR="00F336B4" w:rsidRPr="00424ADB" w:rsidRDefault="00F336B4" w:rsidP="00997D58">
            <w:pPr>
              <w:rPr>
                <w:rFonts w:asciiTheme="majorHAnsi" w:hAnsiTheme="majorHAnsi" w:cstheme="majorHAnsi"/>
              </w:rPr>
            </w:pPr>
          </w:p>
        </w:tc>
      </w:tr>
      <w:tr w:rsidR="007A6915" w:rsidRPr="00424ADB" w14:paraId="5320CF62" w14:textId="77777777" w:rsidTr="007A6915">
        <w:trPr>
          <w:trHeight w:val="2978"/>
        </w:trPr>
        <w:tc>
          <w:tcPr>
            <w:tcW w:w="4675" w:type="dxa"/>
          </w:tcPr>
          <w:p w14:paraId="782B6D63" w14:textId="007196B6" w:rsidR="007A6915" w:rsidRPr="00424ADB" w:rsidRDefault="0049523E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Testing</w:t>
            </w:r>
            <w:r w:rsidR="00D9413D">
              <w:rPr>
                <w:rFonts w:asciiTheme="majorHAnsi" w:hAnsiTheme="majorHAnsi" w:cstheme="majorHAnsi"/>
                <w:sz w:val="24"/>
                <w:szCs w:val="24"/>
              </w:rPr>
              <w:t xml:space="preserve"> (Acceptance, Unit Testing and Code Coverage)</w:t>
            </w:r>
          </w:p>
        </w:tc>
        <w:tc>
          <w:tcPr>
            <w:tcW w:w="4675" w:type="dxa"/>
          </w:tcPr>
          <w:p w14:paraId="35107337" w14:textId="77777777" w:rsidR="007A6915" w:rsidRPr="00424ADB" w:rsidRDefault="007A6915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23E" w:rsidRPr="00424ADB" w14:paraId="390A2F3D" w14:textId="77777777" w:rsidTr="007A6915">
        <w:trPr>
          <w:trHeight w:val="2978"/>
        </w:trPr>
        <w:tc>
          <w:tcPr>
            <w:tcW w:w="4675" w:type="dxa"/>
          </w:tcPr>
          <w:p w14:paraId="7B4F8905" w14:textId="379E5FD5" w:rsidR="0049523E" w:rsidRPr="00D9413D" w:rsidRDefault="0049523E" w:rsidP="00997D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413D">
              <w:rPr>
                <w:rFonts w:asciiTheme="majorHAnsi" w:hAnsiTheme="majorHAnsi" w:cstheme="majorHAnsi"/>
                <w:sz w:val="24"/>
                <w:szCs w:val="24"/>
              </w:rPr>
              <w:t xml:space="preserve">Final </w:t>
            </w:r>
            <w:r w:rsidR="00D9413D">
              <w:rPr>
                <w:rFonts w:asciiTheme="majorHAnsi" w:hAnsiTheme="majorHAnsi" w:cstheme="majorHAnsi"/>
                <w:sz w:val="24"/>
                <w:szCs w:val="24"/>
              </w:rPr>
              <w:t xml:space="preserve">Overall </w:t>
            </w:r>
            <w:r w:rsidRPr="00D9413D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  <w:tc>
          <w:tcPr>
            <w:tcW w:w="4675" w:type="dxa"/>
          </w:tcPr>
          <w:p w14:paraId="35487DAD" w14:textId="77777777" w:rsidR="0049523E" w:rsidRPr="00424ADB" w:rsidRDefault="0049523E" w:rsidP="00997D58">
            <w:pPr>
              <w:rPr>
                <w:rFonts w:asciiTheme="majorHAnsi" w:hAnsiTheme="majorHAnsi" w:cstheme="majorHAnsi"/>
              </w:rPr>
            </w:pPr>
          </w:p>
        </w:tc>
      </w:tr>
    </w:tbl>
    <w:p w14:paraId="4AC1266A" w14:textId="77777777" w:rsidR="00997D58" w:rsidRDefault="00997D58" w:rsidP="00997D58">
      <w:pPr>
        <w:rPr>
          <w:rFonts w:asciiTheme="majorHAnsi" w:hAnsiTheme="majorHAnsi" w:cstheme="majorHAnsi"/>
        </w:rPr>
      </w:pPr>
    </w:p>
    <w:p w14:paraId="45542E6B" w14:textId="6FA3F051" w:rsidR="00A749D7" w:rsidRPr="00424ADB" w:rsidRDefault="00C87D94" w:rsidP="00997D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Fill out the following section us</w:t>
      </w:r>
      <w:r w:rsidR="00A749D7">
        <w:rPr>
          <w:rFonts w:asciiTheme="majorHAnsi" w:hAnsiTheme="majorHAnsi" w:cstheme="majorHAnsi"/>
        </w:rPr>
        <w:t xml:space="preserve">ing </w:t>
      </w:r>
      <w:hyperlink r:id="rId9" w:history="1">
        <w:r w:rsidR="00A749D7" w:rsidRPr="00FE2CDC">
          <w:rPr>
            <w:rStyle w:val="Hyperlink"/>
            <w:rFonts w:asciiTheme="majorHAnsi" w:hAnsiTheme="majorHAnsi" w:cstheme="majorHAnsi"/>
          </w:rPr>
          <w:t>https://www.nngroup.com/articles/ten-usability-heuristics/</w:t>
        </w:r>
      </w:hyperlink>
      <w:r w:rsidR="00A749D7">
        <w:rPr>
          <w:rFonts w:asciiTheme="majorHAnsi" w:hAnsiTheme="majorHAnsi" w:cstheme="majorHAnsi"/>
        </w:rPr>
        <w:t xml:space="preserve"> as a guideline</w:t>
      </w:r>
      <w:r>
        <w:rPr>
          <w:rFonts w:asciiTheme="majorHAnsi" w:hAnsiTheme="majorHAnsi" w:cstheme="majorHAnsi"/>
        </w:rPr>
        <w:t>. (Use screengrabs and their running program to substantiate)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5F80" w:rsidRPr="00424ADB" w14:paraId="5C30163E" w14:textId="77777777" w:rsidTr="002119A4">
        <w:tc>
          <w:tcPr>
            <w:tcW w:w="4675" w:type="dxa"/>
            <w:shd w:val="clear" w:color="auto" w:fill="0484C9"/>
          </w:tcPr>
          <w:p w14:paraId="4B0FEF4D" w14:textId="77777777" w:rsidR="001D5F80" w:rsidRDefault="001D5F80" w:rsidP="002119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USABILITY </w:t>
            </w:r>
          </w:p>
          <w:p w14:paraId="46C73446" w14:textId="3E9528B1" w:rsidR="001D5F80" w:rsidRPr="00E63854" w:rsidRDefault="001D5F80" w:rsidP="002119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(Principle Violated:  Where/How)</w:t>
            </w:r>
            <w:r w:rsidR="00134A30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0484C9"/>
          </w:tcPr>
          <w:p w14:paraId="5B7C1726" w14:textId="77777777" w:rsidR="001D5F80" w:rsidRDefault="001D5F80" w:rsidP="002119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E6385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  <w:p w14:paraId="632D4EAC" w14:textId="010D3A2B" w:rsidR="001D5F80" w:rsidRPr="00E63854" w:rsidRDefault="001D5F80" w:rsidP="002119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(Suggestions/Possible “fix”)</w:t>
            </w:r>
          </w:p>
        </w:tc>
      </w:tr>
      <w:tr w:rsidR="001D5F80" w:rsidRPr="00424ADB" w14:paraId="02F4599B" w14:textId="77777777" w:rsidTr="002119A4">
        <w:trPr>
          <w:trHeight w:val="2114"/>
        </w:trPr>
        <w:tc>
          <w:tcPr>
            <w:tcW w:w="4675" w:type="dxa"/>
          </w:tcPr>
          <w:p w14:paraId="3BD228BB" w14:textId="665D91BB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1.-</w:t>
            </w:r>
          </w:p>
        </w:tc>
        <w:tc>
          <w:tcPr>
            <w:tcW w:w="4675" w:type="dxa"/>
          </w:tcPr>
          <w:p w14:paraId="08717078" w14:textId="77777777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F80" w:rsidRPr="00424ADB" w14:paraId="124C5F3B" w14:textId="77777777" w:rsidTr="002119A4">
        <w:trPr>
          <w:trHeight w:val="2231"/>
        </w:trPr>
        <w:tc>
          <w:tcPr>
            <w:tcW w:w="4675" w:type="dxa"/>
          </w:tcPr>
          <w:p w14:paraId="731E30A6" w14:textId="731BA4C3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2.-</w:t>
            </w:r>
          </w:p>
        </w:tc>
        <w:tc>
          <w:tcPr>
            <w:tcW w:w="4675" w:type="dxa"/>
          </w:tcPr>
          <w:p w14:paraId="683D49FD" w14:textId="77777777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F80" w:rsidRPr="00424ADB" w14:paraId="1E2EA42F" w14:textId="77777777" w:rsidTr="002119A4">
        <w:trPr>
          <w:trHeight w:val="2150"/>
        </w:trPr>
        <w:tc>
          <w:tcPr>
            <w:tcW w:w="4675" w:type="dxa"/>
          </w:tcPr>
          <w:p w14:paraId="16EE18A0" w14:textId="7DBC67A3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3.-</w:t>
            </w:r>
          </w:p>
        </w:tc>
        <w:tc>
          <w:tcPr>
            <w:tcW w:w="4675" w:type="dxa"/>
          </w:tcPr>
          <w:p w14:paraId="473382D3" w14:textId="77777777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F80" w:rsidRPr="00424ADB" w14:paraId="7873517B" w14:textId="77777777" w:rsidTr="002119A4">
        <w:trPr>
          <w:trHeight w:val="2411"/>
        </w:trPr>
        <w:tc>
          <w:tcPr>
            <w:tcW w:w="4675" w:type="dxa"/>
          </w:tcPr>
          <w:p w14:paraId="7E5D5625" w14:textId="76B58B3C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4.-</w:t>
            </w:r>
          </w:p>
        </w:tc>
        <w:tc>
          <w:tcPr>
            <w:tcW w:w="4675" w:type="dxa"/>
          </w:tcPr>
          <w:p w14:paraId="5DBEB6AF" w14:textId="77777777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F80" w:rsidRPr="00424ADB" w14:paraId="6501D945" w14:textId="77777777" w:rsidTr="002119A4">
        <w:trPr>
          <w:trHeight w:val="2978"/>
        </w:trPr>
        <w:tc>
          <w:tcPr>
            <w:tcW w:w="4675" w:type="dxa"/>
          </w:tcPr>
          <w:p w14:paraId="7B09C9D3" w14:textId="673B4DE8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5.-</w:t>
            </w:r>
          </w:p>
        </w:tc>
        <w:tc>
          <w:tcPr>
            <w:tcW w:w="4675" w:type="dxa"/>
          </w:tcPr>
          <w:p w14:paraId="4190A474" w14:textId="77777777" w:rsidR="001D5F80" w:rsidRPr="00424ADB" w:rsidRDefault="001D5F80" w:rsidP="002119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2FB497B" w14:textId="77777777" w:rsidR="00991783" w:rsidRPr="00424ADB" w:rsidRDefault="00991783" w:rsidP="00997D58"/>
    <w:sectPr w:rsidR="00991783" w:rsidRPr="00424ADB" w:rsidSect="00E03CAB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2B24" w14:textId="77777777" w:rsidR="009359FA" w:rsidRDefault="009359FA" w:rsidP="00DC476E">
      <w:pPr>
        <w:spacing w:before="0"/>
      </w:pPr>
      <w:r>
        <w:separator/>
      </w:r>
    </w:p>
  </w:endnote>
  <w:endnote w:type="continuationSeparator" w:id="0">
    <w:p w14:paraId="6584A5E7" w14:textId="77777777" w:rsidR="009359FA" w:rsidRDefault="009359FA" w:rsidP="00DC47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4711" w14:textId="77777777" w:rsidR="00566E42" w:rsidRDefault="00566E42" w:rsidP="00F060E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0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D0E769" w14:textId="77777777" w:rsidR="00566E42" w:rsidRDefault="00566E42" w:rsidP="00566E4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EC27" w14:textId="77777777" w:rsidR="00566E42" w:rsidRDefault="00566E42" w:rsidP="00F060E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0E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9F43841" w14:textId="77777777" w:rsidR="00566E42" w:rsidRDefault="00566E42" w:rsidP="00566E42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8C61" w14:textId="77777777" w:rsidR="009359FA" w:rsidRDefault="009359FA" w:rsidP="00DC476E">
      <w:pPr>
        <w:spacing w:before="0"/>
      </w:pPr>
      <w:r>
        <w:separator/>
      </w:r>
    </w:p>
  </w:footnote>
  <w:footnote w:type="continuationSeparator" w:id="0">
    <w:p w14:paraId="28E28E86" w14:textId="77777777" w:rsidR="009359FA" w:rsidRDefault="009359FA" w:rsidP="00DC47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329AD" w14:textId="2812241A" w:rsidR="00DC476E" w:rsidRDefault="00DC476E">
    <w:pPr>
      <w:pStyle w:val="Header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13266"/>
    <w:multiLevelType w:val="hybridMultilevel"/>
    <w:tmpl w:val="715C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E2504"/>
    <w:multiLevelType w:val="hybridMultilevel"/>
    <w:tmpl w:val="9C9A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F56"/>
    <w:multiLevelType w:val="hybridMultilevel"/>
    <w:tmpl w:val="424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6CC3"/>
    <w:multiLevelType w:val="hybridMultilevel"/>
    <w:tmpl w:val="81C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6EF"/>
    <w:multiLevelType w:val="hybridMultilevel"/>
    <w:tmpl w:val="F7FA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47CCB"/>
    <w:multiLevelType w:val="hybridMultilevel"/>
    <w:tmpl w:val="7850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C99"/>
    <w:multiLevelType w:val="hybridMultilevel"/>
    <w:tmpl w:val="3DB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1437D"/>
    <w:multiLevelType w:val="hybridMultilevel"/>
    <w:tmpl w:val="93B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65D25"/>
    <w:multiLevelType w:val="hybridMultilevel"/>
    <w:tmpl w:val="429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56189">
    <w:abstractNumId w:val="5"/>
  </w:num>
  <w:num w:numId="2" w16cid:durableId="1959947642">
    <w:abstractNumId w:val="6"/>
  </w:num>
  <w:num w:numId="3" w16cid:durableId="1550534438">
    <w:abstractNumId w:val="8"/>
  </w:num>
  <w:num w:numId="4" w16cid:durableId="1640064366">
    <w:abstractNumId w:val="4"/>
  </w:num>
  <w:num w:numId="5" w16cid:durableId="1674330731">
    <w:abstractNumId w:val="3"/>
  </w:num>
  <w:num w:numId="6" w16cid:durableId="1165706282">
    <w:abstractNumId w:val="1"/>
  </w:num>
  <w:num w:numId="7" w16cid:durableId="759760187">
    <w:abstractNumId w:val="2"/>
  </w:num>
  <w:num w:numId="8" w16cid:durableId="131140995">
    <w:abstractNumId w:val="0"/>
  </w:num>
  <w:num w:numId="9" w16cid:durableId="4273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B"/>
    <w:rsid w:val="00031B18"/>
    <w:rsid w:val="00050D65"/>
    <w:rsid w:val="00053930"/>
    <w:rsid w:val="000548BA"/>
    <w:rsid w:val="00065799"/>
    <w:rsid w:val="000860BF"/>
    <w:rsid w:val="00087443"/>
    <w:rsid w:val="000877A5"/>
    <w:rsid w:val="000914EE"/>
    <w:rsid w:val="000B6FBB"/>
    <w:rsid w:val="000B7E83"/>
    <w:rsid w:val="000C5AB4"/>
    <w:rsid w:val="000D03AE"/>
    <w:rsid w:val="000D1598"/>
    <w:rsid w:val="000E3691"/>
    <w:rsid w:val="000E5679"/>
    <w:rsid w:val="000F04E8"/>
    <w:rsid w:val="0010674B"/>
    <w:rsid w:val="00120D6E"/>
    <w:rsid w:val="001217F9"/>
    <w:rsid w:val="00134A30"/>
    <w:rsid w:val="00152296"/>
    <w:rsid w:val="001742A3"/>
    <w:rsid w:val="00175D93"/>
    <w:rsid w:val="001766C4"/>
    <w:rsid w:val="00177A78"/>
    <w:rsid w:val="00184950"/>
    <w:rsid w:val="001C3764"/>
    <w:rsid w:val="001D5F80"/>
    <w:rsid w:val="001F2158"/>
    <w:rsid w:val="001F697D"/>
    <w:rsid w:val="0021496B"/>
    <w:rsid w:val="0022512D"/>
    <w:rsid w:val="002345B2"/>
    <w:rsid w:val="00295F73"/>
    <w:rsid w:val="002B376E"/>
    <w:rsid w:val="002E1BF9"/>
    <w:rsid w:val="00305332"/>
    <w:rsid w:val="003110FD"/>
    <w:rsid w:val="00316873"/>
    <w:rsid w:val="00321193"/>
    <w:rsid w:val="00336977"/>
    <w:rsid w:val="003465C1"/>
    <w:rsid w:val="00363032"/>
    <w:rsid w:val="003A4064"/>
    <w:rsid w:val="003C6C75"/>
    <w:rsid w:val="003E7E02"/>
    <w:rsid w:val="004206CB"/>
    <w:rsid w:val="00424ADB"/>
    <w:rsid w:val="0045288A"/>
    <w:rsid w:val="00461EE5"/>
    <w:rsid w:val="00463452"/>
    <w:rsid w:val="004707C7"/>
    <w:rsid w:val="0049523E"/>
    <w:rsid w:val="004A6D00"/>
    <w:rsid w:val="004B176F"/>
    <w:rsid w:val="004C3472"/>
    <w:rsid w:val="004C4E59"/>
    <w:rsid w:val="004E2C00"/>
    <w:rsid w:val="005035EB"/>
    <w:rsid w:val="00504F6F"/>
    <w:rsid w:val="00557FB9"/>
    <w:rsid w:val="00566C8A"/>
    <w:rsid w:val="00566E42"/>
    <w:rsid w:val="00582902"/>
    <w:rsid w:val="0058576C"/>
    <w:rsid w:val="00592697"/>
    <w:rsid w:val="005D4297"/>
    <w:rsid w:val="005D69CA"/>
    <w:rsid w:val="005E14EF"/>
    <w:rsid w:val="005F3541"/>
    <w:rsid w:val="005F72E5"/>
    <w:rsid w:val="00622134"/>
    <w:rsid w:val="006419F2"/>
    <w:rsid w:val="00652692"/>
    <w:rsid w:val="00652A09"/>
    <w:rsid w:val="0065596E"/>
    <w:rsid w:val="00671BA0"/>
    <w:rsid w:val="00672FB8"/>
    <w:rsid w:val="00695033"/>
    <w:rsid w:val="006A4811"/>
    <w:rsid w:val="006B59F0"/>
    <w:rsid w:val="006D22C7"/>
    <w:rsid w:val="006D504B"/>
    <w:rsid w:val="006E7752"/>
    <w:rsid w:val="006F1C65"/>
    <w:rsid w:val="007245F3"/>
    <w:rsid w:val="00725DA3"/>
    <w:rsid w:val="00731C3F"/>
    <w:rsid w:val="00732BCA"/>
    <w:rsid w:val="00747CB7"/>
    <w:rsid w:val="00764837"/>
    <w:rsid w:val="007819D1"/>
    <w:rsid w:val="00790250"/>
    <w:rsid w:val="00790FD1"/>
    <w:rsid w:val="00796DDC"/>
    <w:rsid w:val="007A5A4B"/>
    <w:rsid w:val="007A6915"/>
    <w:rsid w:val="007D6287"/>
    <w:rsid w:val="007E25E7"/>
    <w:rsid w:val="007E3386"/>
    <w:rsid w:val="007E4EF0"/>
    <w:rsid w:val="007E5F6E"/>
    <w:rsid w:val="00832F45"/>
    <w:rsid w:val="00865C76"/>
    <w:rsid w:val="00865E85"/>
    <w:rsid w:val="0088430D"/>
    <w:rsid w:val="00893AAB"/>
    <w:rsid w:val="008C3827"/>
    <w:rsid w:val="008E3F59"/>
    <w:rsid w:val="00906D6F"/>
    <w:rsid w:val="00933EFE"/>
    <w:rsid w:val="009359FA"/>
    <w:rsid w:val="0094420E"/>
    <w:rsid w:val="00956AFF"/>
    <w:rsid w:val="009845F5"/>
    <w:rsid w:val="00991783"/>
    <w:rsid w:val="009934EF"/>
    <w:rsid w:val="00997D2F"/>
    <w:rsid w:val="00997D58"/>
    <w:rsid w:val="009A30B7"/>
    <w:rsid w:val="009C0779"/>
    <w:rsid w:val="009C628E"/>
    <w:rsid w:val="009D0E03"/>
    <w:rsid w:val="009E6C5E"/>
    <w:rsid w:val="009F2CFF"/>
    <w:rsid w:val="00A03527"/>
    <w:rsid w:val="00A34F98"/>
    <w:rsid w:val="00A60522"/>
    <w:rsid w:val="00A60672"/>
    <w:rsid w:val="00A749D7"/>
    <w:rsid w:val="00A8142B"/>
    <w:rsid w:val="00A85618"/>
    <w:rsid w:val="00A95B2B"/>
    <w:rsid w:val="00AB20C4"/>
    <w:rsid w:val="00AB34CB"/>
    <w:rsid w:val="00AB4DB0"/>
    <w:rsid w:val="00AB6FC1"/>
    <w:rsid w:val="00AD10F1"/>
    <w:rsid w:val="00B00B65"/>
    <w:rsid w:val="00B12C79"/>
    <w:rsid w:val="00B1589C"/>
    <w:rsid w:val="00B15B0A"/>
    <w:rsid w:val="00B15E52"/>
    <w:rsid w:val="00B25CE9"/>
    <w:rsid w:val="00B31AD5"/>
    <w:rsid w:val="00B36727"/>
    <w:rsid w:val="00B44F32"/>
    <w:rsid w:val="00B60233"/>
    <w:rsid w:val="00B74954"/>
    <w:rsid w:val="00BC7492"/>
    <w:rsid w:val="00BE0ED0"/>
    <w:rsid w:val="00BF1C26"/>
    <w:rsid w:val="00C03093"/>
    <w:rsid w:val="00C127AC"/>
    <w:rsid w:val="00C12EC4"/>
    <w:rsid w:val="00C13B42"/>
    <w:rsid w:val="00C3623E"/>
    <w:rsid w:val="00C41EA0"/>
    <w:rsid w:val="00C42FD6"/>
    <w:rsid w:val="00C66B17"/>
    <w:rsid w:val="00C7515A"/>
    <w:rsid w:val="00C87D94"/>
    <w:rsid w:val="00C92D0F"/>
    <w:rsid w:val="00CA5AA5"/>
    <w:rsid w:val="00CA7F3A"/>
    <w:rsid w:val="00CC4801"/>
    <w:rsid w:val="00CF102F"/>
    <w:rsid w:val="00D03577"/>
    <w:rsid w:val="00D0381D"/>
    <w:rsid w:val="00D060F6"/>
    <w:rsid w:val="00D114C9"/>
    <w:rsid w:val="00D13E9D"/>
    <w:rsid w:val="00D202CA"/>
    <w:rsid w:val="00D2512F"/>
    <w:rsid w:val="00D40DFD"/>
    <w:rsid w:val="00D459B6"/>
    <w:rsid w:val="00D51DE9"/>
    <w:rsid w:val="00D602F7"/>
    <w:rsid w:val="00D73F30"/>
    <w:rsid w:val="00D86C68"/>
    <w:rsid w:val="00D9413D"/>
    <w:rsid w:val="00DA1B93"/>
    <w:rsid w:val="00DA4187"/>
    <w:rsid w:val="00DC44F1"/>
    <w:rsid w:val="00DC476E"/>
    <w:rsid w:val="00DC6951"/>
    <w:rsid w:val="00DC6CE1"/>
    <w:rsid w:val="00DE1704"/>
    <w:rsid w:val="00E03CAB"/>
    <w:rsid w:val="00E15A12"/>
    <w:rsid w:val="00E20834"/>
    <w:rsid w:val="00E25426"/>
    <w:rsid w:val="00E25668"/>
    <w:rsid w:val="00E26C35"/>
    <w:rsid w:val="00E36109"/>
    <w:rsid w:val="00E63854"/>
    <w:rsid w:val="00E671FB"/>
    <w:rsid w:val="00E702C7"/>
    <w:rsid w:val="00E95C55"/>
    <w:rsid w:val="00EA59E3"/>
    <w:rsid w:val="00EB7C12"/>
    <w:rsid w:val="00EC0313"/>
    <w:rsid w:val="00ED12E6"/>
    <w:rsid w:val="00EE3409"/>
    <w:rsid w:val="00EF0EC1"/>
    <w:rsid w:val="00EF53C3"/>
    <w:rsid w:val="00EF5951"/>
    <w:rsid w:val="00F06192"/>
    <w:rsid w:val="00F06A86"/>
    <w:rsid w:val="00F12D3B"/>
    <w:rsid w:val="00F269E4"/>
    <w:rsid w:val="00F32824"/>
    <w:rsid w:val="00F336B4"/>
    <w:rsid w:val="00F43417"/>
    <w:rsid w:val="00F559CD"/>
    <w:rsid w:val="00F600E2"/>
    <w:rsid w:val="00F60F0D"/>
    <w:rsid w:val="00F86016"/>
    <w:rsid w:val="00FB1A4F"/>
    <w:rsid w:val="00FB1ACB"/>
    <w:rsid w:val="00FB3584"/>
    <w:rsid w:val="00FC3056"/>
    <w:rsid w:val="00FD1D5B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14CE"/>
  <w14:defaultImageDpi w14:val="300"/>
  <w15:docId w15:val="{399B7536-668D-A344-9EFC-679342F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56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6C75"/>
    <w:pPr>
      <w:keepNext/>
      <w:keepLines/>
      <w:spacing w:before="480"/>
      <w:outlineLvl w:val="0"/>
    </w:pPr>
    <w:rPr>
      <w:rFonts w:ascii="Arial" w:eastAsia="Times New Roman" w:hAnsi="Arial" w:cs="Times New Roman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0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74B"/>
    <w:pPr>
      <w:outlineLvl w:val="2"/>
    </w:pPr>
    <w:rPr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C6C75"/>
    <w:rPr>
      <w:rFonts w:ascii="Arial" w:eastAsia="Times New Roman" w:hAnsi="Arial" w:cs="Times New Roman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B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50D6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74B"/>
    <w:rPr>
      <w:rFonts w:asciiTheme="majorHAnsi" w:eastAsiaTheme="majorEastAsia" w:hAnsiTheme="majorHAnsi" w:cstheme="majorBidi"/>
      <w:i/>
      <w:color w:val="4F81BD" w:themeColor="accen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1783"/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991783"/>
    <w:pPr>
      <w:spacing w:before="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91783"/>
    <w:pPr>
      <w:spacing w:before="0"/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91783"/>
    <w:pPr>
      <w:pBdr>
        <w:between w:val="double" w:sz="6" w:space="0" w:color="auto"/>
      </w:pBdr>
      <w:spacing w:before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91783"/>
    <w:pPr>
      <w:pBdr>
        <w:between w:val="double" w:sz="6" w:space="0" w:color="auto"/>
      </w:pBdr>
      <w:spacing w:before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91783"/>
    <w:pPr>
      <w:pBdr>
        <w:between w:val="double" w:sz="6" w:space="0" w:color="auto"/>
      </w:pBdr>
      <w:spacing w:before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91783"/>
    <w:pPr>
      <w:pBdr>
        <w:between w:val="double" w:sz="6" w:space="0" w:color="auto"/>
      </w:pBdr>
      <w:spacing w:before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91783"/>
    <w:pPr>
      <w:pBdr>
        <w:between w:val="double" w:sz="6" w:space="0" w:color="auto"/>
      </w:pBdr>
      <w:spacing w:before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91783"/>
    <w:pPr>
      <w:pBdr>
        <w:between w:val="double" w:sz="6" w:space="0" w:color="auto"/>
      </w:pBdr>
      <w:spacing w:before="0"/>
      <w:ind w:left="1680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C75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C6C75"/>
    <w:rPr>
      <w:rFonts w:asciiTheme="majorHAnsi" w:eastAsiaTheme="majorEastAsia" w:hAnsiTheme="majorHAnsi" w:cstheme="majorBidi"/>
      <w:iCs/>
      <w:color w:val="4F81BD" w:themeColor="accent1"/>
      <w:spacing w:val="15"/>
      <w:sz w:val="36"/>
    </w:rPr>
  </w:style>
  <w:style w:type="paragraph" w:styleId="NormalWeb">
    <w:name w:val="Normal (Web)"/>
    <w:basedOn w:val="Normal"/>
    <w:uiPriority w:val="99"/>
    <w:semiHidden/>
    <w:unhideWhenUsed/>
    <w:rsid w:val="003C6C75"/>
    <w:pPr>
      <w:spacing w:before="100" w:beforeAutospacing="1" w:after="115"/>
    </w:pPr>
    <w:rPr>
      <w:rFonts w:ascii="Times" w:hAnsi="Times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C6C7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75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7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76E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C476E"/>
  </w:style>
  <w:style w:type="paragraph" w:styleId="Footer">
    <w:name w:val="footer"/>
    <w:basedOn w:val="Normal"/>
    <w:link w:val="FooterChar"/>
    <w:uiPriority w:val="99"/>
    <w:unhideWhenUsed/>
    <w:rsid w:val="00DC476E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C476E"/>
  </w:style>
  <w:style w:type="table" w:styleId="TableGrid">
    <w:name w:val="Table Grid"/>
    <w:basedOn w:val="TableNormal"/>
    <w:uiPriority w:val="1"/>
    <w:rsid w:val="00DC476E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66E42"/>
  </w:style>
  <w:style w:type="paragraph" w:styleId="ListParagraph">
    <w:name w:val="List Paragraph"/>
    <w:basedOn w:val="Normal"/>
    <w:uiPriority w:val="34"/>
    <w:qFormat/>
    <w:rsid w:val="009C07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0E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81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7D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.rit.edu/~swen-261/projects/Sprint_4_detail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ngroup.com/articles/ten-usability-heurist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838ABD-46E0-45FD-B584-F3BE1E8B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SWEN-261-12 Team-C Sprint 3 review</vt:lpstr>
    </vt:vector>
  </TitlesOfParts>
  <Manager/>
  <Company>RIT SE Department</Company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SWEN-261-12 Team-C Sprint 3 review</dc:title>
  <dc:subject/>
  <dc:creator>Bryan Basham</dc:creator>
  <cp:keywords/>
  <dc:description/>
  <cp:lastModifiedBy>Kenn Martinez</cp:lastModifiedBy>
  <cp:revision>2</cp:revision>
  <dcterms:created xsi:type="dcterms:W3CDTF">2025-04-07T17:23:00Z</dcterms:created>
  <dcterms:modified xsi:type="dcterms:W3CDTF">2025-04-07T17:23:00Z</dcterms:modified>
  <cp:category/>
</cp:coreProperties>
</file>